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3FD" w:rsidRPr="008E1FC3" w:rsidRDefault="00B733FD" w:rsidP="00B733FD">
      <w:pPr>
        <w:pStyle w:val="ImmediateRelease"/>
        <w:rPr>
          <w:rFonts w:ascii="Calibri" w:hAnsi="Calibri" w:cs="Arial"/>
          <w:bCs w:val="0"/>
          <w:noProof w:val="0"/>
          <w:sz w:val="22"/>
          <w:szCs w:val="22"/>
        </w:rPr>
      </w:pPr>
      <w:bookmarkStart w:id="0" w:name="OLE_LINK1"/>
      <w:bookmarkStart w:id="1" w:name="OLE_LINK2"/>
      <w:bookmarkStart w:id="2" w:name="OLE_LINK3"/>
      <w:bookmarkStart w:id="3" w:name="OLE_LINK4"/>
      <w:r w:rsidRPr="008E1FC3">
        <w:rPr>
          <w:rFonts w:ascii="Calibri" w:hAnsi="Calibri" w:cs="Arial"/>
          <w:bCs w:val="0"/>
          <w:noProof w:val="0"/>
          <w:sz w:val="22"/>
          <w:szCs w:val="22"/>
        </w:rPr>
        <w:t>Photo Release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0"/>
      </w:tblGrid>
      <w:tr w:rsidR="00B733FD" w:rsidRPr="008E1FC3" w:rsidTr="007666D5">
        <w:trPr>
          <w:trHeight w:val="2779"/>
        </w:trPr>
        <w:tc>
          <w:tcPr>
            <w:tcW w:w="9720" w:type="dxa"/>
            <w:shd w:val="clear" w:color="auto" w:fill="auto"/>
          </w:tcPr>
          <w:p w:rsidR="00CA0B99" w:rsidRDefault="00CA0B99" w:rsidP="00DD573F">
            <w:pPr>
              <w:pStyle w:val="ImmediateRelease"/>
              <w:rPr>
                <w:rFonts w:ascii="Calibri" w:hAnsi="Calibri"/>
                <w:sz w:val="22"/>
                <w:szCs w:val="22"/>
                <w:lang w:val="en-ZA" w:eastAsia="en-ZA"/>
              </w:rPr>
            </w:pPr>
          </w:p>
          <w:p w:rsidR="007666D5" w:rsidRDefault="007666D5" w:rsidP="00DD573F">
            <w:pPr>
              <w:pStyle w:val="ImmediateRelease"/>
              <w:rPr>
                <w:rFonts w:ascii="Calibri" w:hAnsi="Calibri"/>
                <w:sz w:val="22"/>
                <w:szCs w:val="22"/>
                <w:lang w:val="en-ZA" w:eastAsia="en-ZA"/>
              </w:rPr>
            </w:pPr>
          </w:p>
          <w:p w:rsidR="007666D5" w:rsidRDefault="007666D5" w:rsidP="00DD573F">
            <w:pPr>
              <w:pStyle w:val="ImmediateRelease"/>
              <w:rPr>
                <w:rFonts w:ascii="Calibri" w:hAnsi="Calibri"/>
                <w:sz w:val="22"/>
                <w:szCs w:val="22"/>
                <w:lang w:val="en-ZA" w:eastAsia="en-ZA"/>
              </w:rPr>
            </w:pPr>
          </w:p>
          <w:p w:rsidR="007666D5" w:rsidRDefault="007666D5" w:rsidP="00DD573F">
            <w:pPr>
              <w:pStyle w:val="ImmediateRelease"/>
              <w:rPr>
                <w:rFonts w:ascii="Calibri" w:hAnsi="Calibri"/>
                <w:sz w:val="22"/>
                <w:szCs w:val="22"/>
                <w:lang w:val="en-ZA" w:eastAsia="en-ZA"/>
              </w:rPr>
            </w:pPr>
          </w:p>
          <w:p w:rsidR="007666D5" w:rsidRDefault="007666D5" w:rsidP="00DD573F">
            <w:pPr>
              <w:pStyle w:val="ImmediateRelease"/>
              <w:rPr>
                <w:rFonts w:ascii="Calibri" w:hAnsi="Calibri"/>
                <w:sz w:val="22"/>
                <w:szCs w:val="22"/>
                <w:lang w:val="en-ZA" w:eastAsia="en-ZA"/>
              </w:rPr>
            </w:pPr>
          </w:p>
          <w:p w:rsidR="00CA0B99" w:rsidRDefault="00CA0B99" w:rsidP="00DD573F">
            <w:pPr>
              <w:pStyle w:val="ImmediateRelease"/>
              <w:rPr>
                <w:rFonts w:ascii="Calibri" w:hAnsi="Calibri"/>
                <w:sz w:val="22"/>
                <w:szCs w:val="22"/>
                <w:lang w:val="en-ZA" w:eastAsia="en-ZA"/>
              </w:rPr>
            </w:pPr>
          </w:p>
          <w:p w:rsidR="00B733FD" w:rsidRPr="008E1FC3" w:rsidRDefault="00B733FD" w:rsidP="00CA0B99">
            <w:pPr>
              <w:pStyle w:val="ImmediateRelease"/>
              <w:rPr>
                <w:rFonts w:ascii="Calibri" w:hAnsi="Calibri" w:cs="Arial"/>
                <w:b w:val="0"/>
                <w:noProof w:val="0"/>
                <w:sz w:val="22"/>
                <w:szCs w:val="22"/>
              </w:rPr>
            </w:pPr>
            <w:r w:rsidRPr="008E1FC3">
              <w:rPr>
                <w:rFonts w:ascii="Calibri" w:hAnsi="Calibri" w:cs="Arial"/>
                <w:b w:val="0"/>
                <w:sz w:val="22"/>
                <w:szCs w:val="22"/>
              </w:rPr>
              <w:t>CAPTION:</w:t>
            </w:r>
          </w:p>
        </w:tc>
      </w:tr>
    </w:tbl>
    <w:p w:rsidR="00B733FD" w:rsidRPr="008E1FC3" w:rsidRDefault="00B733FD" w:rsidP="00B733FD">
      <w:pPr>
        <w:pStyle w:val="ImmediateRelease"/>
        <w:rPr>
          <w:rFonts w:ascii="Calibri" w:hAnsi="Calibri" w:cs="Arial"/>
          <w:noProof w:val="0"/>
          <w:sz w:val="22"/>
          <w:szCs w:val="22"/>
        </w:rPr>
      </w:pPr>
    </w:p>
    <w:sdt>
      <w:sdtPr>
        <w:rPr>
          <w:rStyle w:val="PRHeadlineChar"/>
        </w:rPr>
        <w:alias w:val="Headline"/>
        <w:tag w:val="Headline"/>
        <w:id w:val="-628249933"/>
      </w:sdtPr>
      <w:sdtEndPr>
        <w:rPr>
          <w:rStyle w:val="PRHeadlineChar"/>
          <w:sz w:val="22"/>
          <w:szCs w:val="22"/>
        </w:rPr>
      </w:sdtEndPr>
      <w:sdtContent>
        <w:p w:rsidR="00CA0B99" w:rsidRPr="001640B1" w:rsidRDefault="00CA0B99" w:rsidP="00CA0B99">
          <w:pPr>
            <w:pStyle w:val="PRHeadline"/>
            <w:spacing w:after="0" w:line="240" w:lineRule="auto"/>
            <w:rPr>
              <w:rStyle w:val="PRHeadlineChar"/>
              <w:b/>
            </w:rPr>
          </w:pPr>
          <w:r w:rsidRPr="001640B1">
            <w:rPr>
              <w:rStyle w:val="PRHeadlineChar"/>
              <w:b/>
            </w:rPr>
            <w:t xml:space="preserve">First Solar Module Technology Selected for </w:t>
          </w:r>
          <w:proofErr w:type="spellStart"/>
          <w:r w:rsidR="000C5FF0" w:rsidRPr="00EB5EB2">
            <w:rPr>
              <w:rStyle w:val="PRHeadlineChar"/>
              <w:b/>
              <w:color w:val="auto"/>
            </w:rPr>
            <w:t>Agri</w:t>
          </w:r>
          <w:proofErr w:type="spellEnd"/>
          <w:r w:rsidR="000C5FF0" w:rsidRPr="00EB5EB2">
            <w:rPr>
              <w:rStyle w:val="PRHeadlineChar"/>
              <w:b/>
              <w:color w:val="auto"/>
            </w:rPr>
            <w:t xml:space="preserve"> Business</w:t>
          </w:r>
          <w:r w:rsidR="00DD4F74" w:rsidRPr="00EB5EB2">
            <w:rPr>
              <w:rStyle w:val="PRHeadlineChar"/>
              <w:b/>
              <w:color w:val="auto"/>
            </w:rPr>
            <w:t xml:space="preserve"> </w:t>
          </w:r>
          <w:r w:rsidRPr="001640B1">
            <w:rPr>
              <w:rStyle w:val="PRHeadlineChar"/>
              <w:b/>
            </w:rPr>
            <w:t>Rooftop Energy Plant</w:t>
          </w:r>
        </w:p>
        <w:p w:rsidR="00CA0B99" w:rsidRDefault="00CA0B99" w:rsidP="006774D8">
          <w:pPr>
            <w:pStyle w:val="PRHeadline"/>
            <w:spacing w:after="0" w:line="240" w:lineRule="auto"/>
            <w:rPr>
              <w:rStyle w:val="PRHeadlineChar"/>
            </w:rPr>
          </w:pPr>
          <w:r>
            <w:rPr>
              <w:rStyle w:val="PRHeadlineChar"/>
              <w:i/>
              <w:sz w:val="22"/>
              <w:szCs w:val="22"/>
            </w:rPr>
            <w:t>Solar rooftop facil</w:t>
          </w:r>
          <w:r w:rsidR="006774D8">
            <w:rPr>
              <w:rStyle w:val="PRHeadlineChar"/>
              <w:i/>
              <w:sz w:val="22"/>
              <w:szCs w:val="22"/>
            </w:rPr>
            <w:t>ity will red</w:t>
          </w:r>
          <w:r w:rsidR="00DC0684">
            <w:rPr>
              <w:rStyle w:val="PRHeadlineChar"/>
              <w:i/>
              <w:sz w:val="22"/>
              <w:szCs w:val="22"/>
            </w:rPr>
            <w:t>uce carbon footprint and provide hedge against rising electricity costs</w:t>
          </w:r>
        </w:p>
      </w:sdtContent>
    </w:sdt>
    <w:p w:rsidR="00B733FD" w:rsidRPr="008E1FC3" w:rsidRDefault="00B733FD" w:rsidP="00B733FD">
      <w:pPr>
        <w:spacing w:line="276" w:lineRule="auto"/>
        <w:jc w:val="both"/>
        <w:rPr>
          <w:rFonts w:ascii="Calibri" w:hAnsi="Calibri" w:cs="Arial"/>
          <w:b/>
          <w:bCs/>
        </w:rPr>
      </w:pPr>
    </w:p>
    <w:sdt>
      <w:sdtPr>
        <w:rPr>
          <w:rFonts w:asciiTheme="minorHAnsi" w:eastAsiaTheme="minorHAnsi" w:hAnsiTheme="minorHAnsi" w:cstheme="minorBidi"/>
          <w:b w:val="0"/>
          <w:color w:val="auto"/>
          <w:sz w:val="22"/>
          <w:szCs w:val="22"/>
          <w:lang w:val="en-ZA"/>
        </w:rPr>
        <w:alias w:val="Body Text"/>
        <w:tag w:val="Body Text"/>
        <w:id w:val="-756056969"/>
      </w:sdtPr>
      <w:sdtEndPr>
        <w:rPr>
          <w:rFonts w:ascii="Calibri" w:hAnsi="Calibri" w:cs="Calibri"/>
          <w:b/>
          <w:i/>
          <w:color w:val="000000"/>
        </w:rPr>
      </w:sdtEndPr>
      <w:sdtContent>
        <w:p w:rsidR="00DD4F74" w:rsidRPr="00B22000" w:rsidRDefault="00DD4F74" w:rsidP="00DD4F74">
          <w:pPr>
            <w:pStyle w:val="PRHeadline"/>
            <w:spacing w:after="0" w:line="240" w:lineRule="auto"/>
            <w:jc w:val="both"/>
            <w:rPr>
              <w:rFonts w:asciiTheme="minorHAnsi" w:hAnsiTheme="minorHAnsi"/>
              <w:b w:val="0"/>
              <w:color w:val="auto"/>
              <w:sz w:val="22"/>
              <w:szCs w:val="22"/>
            </w:rPr>
          </w:pPr>
          <w:r w:rsidRPr="00B22000">
            <w:rPr>
              <w:rFonts w:asciiTheme="minorHAnsi" w:eastAsiaTheme="minorHAnsi" w:hAnsiTheme="minorHAnsi" w:cstheme="minorBidi"/>
              <w:b w:val="0"/>
              <w:color w:val="auto"/>
              <w:sz w:val="22"/>
              <w:szCs w:val="22"/>
            </w:rPr>
            <w:t>CAPE TOWN</w:t>
          </w:r>
          <w:r w:rsidRPr="00B22000">
            <w:rPr>
              <w:rFonts w:asciiTheme="minorHAnsi" w:hAnsiTheme="minorHAnsi"/>
              <w:b w:val="0"/>
              <w:color w:val="auto"/>
              <w:sz w:val="22"/>
              <w:szCs w:val="22"/>
            </w:rPr>
            <w:t xml:space="preserve">, South Africa, </w:t>
          </w:r>
          <w:r w:rsidR="00C7148D">
            <w:rPr>
              <w:rFonts w:asciiTheme="minorHAnsi" w:hAnsiTheme="minorHAnsi"/>
              <w:b w:val="0"/>
              <w:color w:val="auto"/>
              <w:sz w:val="22"/>
              <w:szCs w:val="22"/>
            </w:rPr>
            <w:t>June 2,</w:t>
          </w:r>
          <w:r w:rsidRPr="00B22000">
            <w:rPr>
              <w:rFonts w:asciiTheme="minorHAnsi" w:hAnsiTheme="minorHAnsi"/>
              <w:b w:val="0"/>
              <w:color w:val="auto"/>
              <w:sz w:val="22"/>
              <w:szCs w:val="22"/>
            </w:rPr>
            <w:t xml:space="preserve"> 2015 – First Solar, Inc. (Nasdaq: FSLR) today announced that its advanced module technology has been selected to power a new rooftop solar photovoltaic (PV) power plant for BKB Limited in South Africa. The 468 Kilowatt</w:t>
          </w:r>
          <w:r w:rsidR="00E330F5" w:rsidRPr="00B22000">
            <w:rPr>
              <w:rFonts w:asciiTheme="minorHAnsi" w:hAnsiTheme="minorHAnsi"/>
              <w:b w:val="0"/>
              <w:color w:val="auto"/>
              <w:sz w:val="22"/>
              <w:szCs w:val="22"/>
            </w:rPr>
            <w:t xml:space="preserve"> </w:t>
          </w:r>
          <w:r w:rsidR="00DC0684">
            <w:rPr>
              <w:rFonts w:asciiTheme="minorHAnsi" w:hAnsiTheme="minorHAnsi"/>
              <w:b w:val="0"/>
              <w:color w:val="auto"/>
              <w:sz w:val="22"/>
              <w:szCs w:val="22"/>
            </w:rPr>
            <w:t>(k</w:t>
          </w:r>
          <w:r w:rsidRPr="00B22000">
            <w:rPr>
              <w:rFonts w:asciiTheme="minorHAnsi" w:hAnsiTheme="minorHAnsi"/>
              <w:b w:val="0"/>
              <w:color w:val="auto"/>
              <w:sz w:val="22"/>
              <w:szCs w:val="22"/>
            </w:rPr>
            <w:t>W) project is under construction at BKB Limited</w:t>
          </w:r>
          <w:r w:rsidR="001640B1" w:rsidRPr="00B22000">
            <w:rPr>
              <w:rFonts w:asciiTheme="minorHAnsi" w:hAnsiTheme="minorHAnsi"/>
              <w:b w:val="0"/>
              <w:color w:val="auto"/>
              <w:sz w:val="22"/>
              <w:szCs w:val="22"/>
            </w:rPr>
            <w:t>’s</w:t>
          </w:r>
          <w:r w:rsidRPr="00B22000">
            <w:rPr>
              <w:rFonts w:asciiTheme="minorHAnsi" w:hAnsiTheme="minorHAnsi"/>
              <w:b w:val="0"/>
              <w:color w:val="auto"/>
              <w:sz w:val="22"/>
              <w:szCs w:val="22"/>
            </w:rPr>
            <w:t xml:space="preserve"> head office in Port Elizabeth and is expected to supply between 20%</w:t>
          </w:r>
          <w:r w:rsidR="001640B1" w:rsidRPr="00B22000">
            <w:rPr>
              <w:rFonts w:asciiTheme="minorHAnsi" w:hAnsiTheme="minorHAnsi"/>
              <w:b w:val="0"/>
              <w:color w:val="auto"/>
              <w:sz w:val="22"/>
              <w:szCs w:val="22"/>
            </w:rPr>
            <w:t xml:space="preserve"> and </w:t>
          </w:r>
          <w:r w:rsidRPr="00B22000">
            <w:rPr>
              <w:rFonts w:asciiTheme="minorHAnsi" w:hAnsiTheme="minorHAnsi"/>
              <w:b w:val="0"/>
              <w:color w:val="auto"/>
              <w:sz w:val="22"/>
              <w:szCs w:val="22"/>
            </w:rPr>
            <w:t>30% percent of the</w:t>
          </w:r>
          <w:r w:rsidR="00057181" w:rsidRPr="00B22000">
            <w:rPr>
              <w:rFonts w:asciiTheme="minorHAnsi" w:hAnsiTheme="minorHAnsi"/>
              <w:b w:val="0"/>
              <w:color w:val="auto"/>
              <w:sz w:val="22"/>
              <w:szCs w:val="22"/>
            </w:rPr>
            <w:t xml:space="preserve"> building’s </w:t>
          </w:r>
          <w:r w:rsidR="00205B3B" w:rsidRPr="00B22000">
            <w:rPr>
              <w:rFonts w:asciiTheme="minorHAnsi" w:hAnsiTheme="minorHAnsi"/>
              <w:b w:val="0"/>
              <w:color w:val="auto"/>
              <w:sz w:val="22"/>
              <w:szCs w:val="22"/>
            </w:rPr>
            <w:t>annual site demand</w:t>
          </w:r>
          <w:r w:rsidR="00DC0684">
            <w:rPr>
              <w:rFonts w:asciiTheme="minorHAnsi" w:hAnsiTheme="minorHAnsi"/>
              <w:b w:val="0"/>
              <w:color w:val="auto"/>
              <w:sz w:val="22"/>
              <w:szCs w:val="22"/>
            </w:rPr>
            <w:t>.</w:t>
          </w:r>
        </w:p>
        <w:p w:rsidR="00DD4F74" w:rsidRPr="00B22000" w:rsidRDefault="00DD4F74" w:rsidP="00DD4F74">
          <w:pPr>
            <w:pStyle w:val="PRHeadline"/>
            <w:spacing w:after="0" w:line="240" w:lineRule="auto"/>
            <w:jc w:val="both"/>
            <w:rPr>
              <w:rFonts w:asciiTheme="minorHAnsi" w:hAnsiTheme="minorHAnsi"/>
              <w:b w:val="0"/>
              <w:color w:val="auto"/>
              <w:sz w:val="22"/>
              <w:szCs w:val="22"/>
            </w:rPr>
          </w:pPr>
        </w:p>
        <w:p w:rsidR="00DD4F74" w:rsidRPr="00B22000" w:rsidRDefault="00DD4F74" w:rsidP="00DD4F74">
          <w:pPr>
            <w:autoSpaceDE w:val="0"/>
            <w:autoSpaceDN w:val="0"/>
            <w:rPr>
              <w:rFonts w:asciiTheme="minorHAnsi" w:hAnsiTheme="minorHAnsi"/>
              <w:bCs/>
            </w:rPr>
          </w:pPr>
          <w:r w:rsidRPr="00B22000">
            <w:rPr>
              <w:rFonts w:asciiTheme="minorHAnsi" w:hAnsiTheme="minorHAnsi"/>
            </w:rPr>
            <w:t xml:space="preserve">The power plant </w:t>
          </w:r>
          <w:r w:rsidR="001640B1" w:rsidRPr="00B22000">
            <w:rPr>
              <w:rFonts w:asciiTheme="minorHAnsi" w:hAnsiTheme="minorHAnsi"/>
            </w:rPr>
            <w:t>is expected to produce 750,</w:t>
          </w:r>
          <w:r w:rsidRPr="00B22000">
            <w:rPr>
              <w:rFonts w:asciiTheme="minorHAnsi" w:hAnsiTheme="minorHAnsi"/>
            </w:rPr>
            <w:t xml:space="preserve">000kWh </w:t>
          </w:r>
          <w:r w:rsidR="001640B1" w:rsidRPr="00B22000">
            <w:rPr>
              <w:rFonts w:asciiTheme="minorHAnsi" w:hAnsiTheme="minorHAnsi"/>
            </w:rPr>
            <w:t xml:space="preserve">of energy </w:t>
          </w:r>
          <w:r w:rsidRPr="00B22000">
            <w:rPr>
              <w:rFonts w:asciiTheme="minorHAnsi" w:hAnsiTheme="minorHAnsi"/>
            </w:rPr>
            <w:t xml:space="preserve">per annum, equivalent to the energy needs of approximately 200 average South African homes. The project is being engineered and constructed by Rhino Energy, a South African company </w:t>
          </w:r>
          <w:r w:rsidR="001640B1" w:rsidRPr="00B22000">
            <w:rPr>
              <w:rFonts w:asciiTheme="minorHAnsi" w:hAnsiTheme="minorHAnsi"/>
            </w:rPr>
            <w:t>specializing</w:t>
          </w:r>
          <w:r w:rsidRPr="00B22000">
            <w:rPr>
              <w:rFonts w:asciiTheme="minorHAnsi" w:hAnsiTheme="minorHAnsi"/>
            </w:rPr>
            <w:t xml:space="preserve"> in the installation and engineering of renewable energy solutions. The project will take a maximum of</w:t>
          </w:r>
          <w:r w:rsidR="00EB5EB2" w:rsidRPr="00B22000">
            <w:rPr>
              <w:rFonts w:asciiTheme="minorHAnsi" w:hAnsiTheme="minorHAnsi"/>
            </w:rPr>
            <w:t xml:space="preserve"> six</w:t>
          </w:r>
          <w:r w:rsidRPr="00B22000">
            <w:rPr>
              <w:rFonts w:asciiTheme="minorHAnsi" w:hAnsiTheme="minorHAnsi"/>
            </w:rPr>
            <w:t xml:space="preserve"> weeks to complete, from the start of construction to commissioning and handover.</w:t>
          </w:r>
        </w:p>
        <w:p w:rsidR="00DD4F74" w:rsidRPr="00B22000" w:rsidRDefault="00DD4F74" w:rsidP="00DD4F74">
          <w:pPr>
            <w:pStyle w:val="PRHeadline"/>
            <w:spacing w:after="0" w:line="240" w:lineRule="auto"/>
            <w:jc w:val="both"/>
            <w:rPr>
              <w:rFonts w:asciiTheme="minorHAnsi" w:hAnsiTheme="minorHAnsi"/>
              <w:b w:val="0"/>
              <w:sz w:val="22"/>
              <w:szCs w:val="22"/>
            </w:rPr>
          </w:pPr>
        </w:p>
        <w:p w:rsidR="00DD4F74" w:rsidRPr="00B22000" w:rsidRDefault="00DD4F74" w:rsidP="00DD4F74">
          <w:pPr>
            <w:autoSpaceDE w:val="0"/>
            <w:autoSpaceDN w:val="0"/>
            <w:rPr>
              <w:rFonts w:asciiTheme="minorHAnsi" w:eastAsiaTheme="minorHAnsi" w:hAnsiTheme="minorHAnsi"/>
              <w:bCs/>
            </w:rPr>
          </w:pPr>
          <w:r w:rsidRPr="00B22000">
            <w:rPr>
              <w:rFonts w:asciiTheme="minorHAnsi" w:hAnsiTheme="minorHAnsi"/>
            </w:rPr>
            <w:t xml:space="preserve">“As a leading agricultural </w:t>
          </w:r>
          <w:r w:rsidR="003B46F5" w:rsidRPr="00B22000">
            <w:rPr>
              <w:rFonts w:asciiTheme="minorHAnsi" w:hAnsiTheme="minorHAnsi"/>
            </w:rPr>
            <w:t>business</w:t>
          </w:r>
          <w:r w:rsidRPr="00B22000">
            <w:rPr>
              <w:rFonts w:asciiTheme="minorHAnsi" w:hAnsiTheme="minorHAnsi"/>
            </w:rPr>
            <w:t xml:space="preserve"> in South Africa</w:t>
          </w:r>
          <w:r w:rsidRPr="00B22000">
            <w:rPr>
              <w:rFonts w:asciiTheme="minorHAnsi" w:hAnsiTheme="minorHAnsi"/>
              <w:b/>
            </w:rPr>
            <w:t>,</w:t>
          </w:r>
          <w:r w:rsidRPr="00B22000">
            <w:rPr>
              <w:rFonts w:asciiTheme="minorHAnsi" w:hAnsiTheme="minorHAnsi"/>
            </w:rPr>
            <w:t xml:space="preserve"> BKB Limited is</w:t>
          </w:r>
          <w:r w:rsidRPr="00B22000">
            <w:rPr>
              <w:rFonts w:asciiTheme="minorHAnsi" w:hAnsiTheme="minorHAnsi"/>
              <w:bCs/>
              <w:iCs/>
            </w:rPr>
            <w:t xml:space="preserve"> intimately aware of how vulnerable the agricultural sector is to the impact of climate change.  The decision to reduce our environmental impact through solar technology was a natural and strategically important decision for the group.</w:t>
          </w:r>
          <w:r w:rsidRPr="00B22000">
            <w:rPr>
              <w:rFonts w:asciiTheme="minorHAnsi" w:hAnsiTheme="minorHAnsi"/>
              <w:b/>
              <w:bCs/>
              <w:iCs/>
            </w:rPr>
            <w:t xml:space="preserve">  </w:t>
          </w:r>
          <w:r w:rsidRPr="00B22000">
            <w:rPr>
              <w:rFonts w:asciiTheme="minorHAnsi" w:hAnsiTheme="minorHAnsi"/>
              <w:bCs/>
              <w:iCs/>
            </w:rPr>
            <w:t>The implementation of a solar PV system not only reduces BKB’s carbon footprint and hedges against sharply rising electricity costs, but is also an imperative in lowering the carbo</w:t>
          </w:r>
          <w:r w:rsidR="000C5FF0" w:rsidRPr="00B22000">
            <w:rPr>
              <w:rFonts w:asciiTheme="minorHAnsi" w:hAnsiTheme="minorHAnsi"/>
              <w:bCs/>
              <w:iCs/>
            </w:rPr>
            <w:t xml:space="preserve">n intensity of the natural </w:t>
          </w:r>
          <w:proofErr w:type="spellStart"/>
          <w:r w:rsidR="000C5FF0" w:rsidRPr="00B22000">
            <w:rPr>
              <w:rFonts w:asciiTheme="minorHAnsi" w:hAnsiTheme="minorHAnsi"/>
              <w:bCs/>
              <w:iCs/>
            </w:rPr>
            <w:t>fibres</w:t>
          </w:r>
          <w:proofErr w:type="spellEnd"/>
          <w:r w:rsidR="000C5FF0" w:rsidRPr="00B22000">
            <w:rPr>
              <w:rFonts w:asciiTheme="minorHAnsi" w:hAnsiTheme="minorHAnsi"/>
              <w:bCs/>
              <w:iCs/>
            </w:rPr>
            <w:t xml:space="preserve"> </w:t>
          </w:r>
          <w:r w:rsidR="00EB5EB2" w:rsidRPr="00B22000">
            <w:rPr>
              <w:rFonts w:asciiTheme="minorHAnsi" w:hAnsiTheme="minorHAnsi"/>
              <w:bCs/>
              <w:iCs/>
            </w:rPr>
            <w:t xml:space="preserve">that </w:t>
          </w:r>
          <w:r w:rsidRPr="00B22000">
            <w:rPr>
              <w:rFonts w:asciiTheme="minorHAnsi" w:hAnsiTheme="minorHAnsi"/>
              <w:bCs/>
              <w:iCs/>
            </w:rPr>
            <w:t>we supply into international markets</w:t>
          </w:r>
          <w:r w:rsidRPr="00B22000">
            <w:rPr>
              <w:rFonts w:asciiTheme="minorHAnsi" w:hAnsiTheme="minorHAnsi"/>
            </w:rPr>
            <w:t>,”</w:t>
          </w:r>
          <w:r w:rsidR="00E164C2" w:rsidRPr="00B22000">
            <w:rPr>
              <w:rFonts w:asciiTheme="minorHAnsi" w:hAnsiTheme="minorHAnsi"/>
            </w:rPr>
            <w:t xml:space="preserve"> </w:t>
          </w:r>
          <w:r w:rsidRPr="00B22000">
            <w:rPr>
              <w:rFonts w:asciiTheme="minorHAnsi" w:hAnsiTheme="minorHAnsi"/>
            </w:rPr>
            <w:t>sa</w:t>
          </w:r>
          <w:r w:rsidR="007666D5" w:rsidRPr="00B22000">
            <w:rPr>
              <w:rFonts w:asciiTheme="minorHAnsi" w:hAnsiTheme="minorHAnsi"/>
            </w:rPr>
            <w:t>id</w:t>
          </w:r>
          <w:r w:rsidRPr="00B22000">
            <w:rPr>
              <w:rFonts w:asciiTheme="minorHAnsi" w:hAnsiTheme="minorHAnsi"/>
            </w:rPr>
            <w:t xml:space="preserve"> </w:t>
          </w:r>
          <w:r w:rsidRPr="00B22000">
            <w:rPr>
              <w:rFonts w:asciiTheme="minorHAnsi" w:hAnsiTheme="minorHAnsi" w:cs="Arial"/>
            </w:rPr>
            <w:t>Wolf Edmayr, Managing Director of BKB Limited.</w:t>
          </w:r>
        </w:p>
        <w:p w:rsidR="00DD4F74" w:rsidRPr="00B22000" w:rsidRDefault="00DD4F74" w:rsidP="00DD4F74">
          <w:pPr>
            <w:spacing w:line="234" w:lineRule="atLeast"/>
            <w:rPr>
              <w:rFonts w:asciiTheme="minorHAnsi" w:hAnsiTheme="minorHAnsi"/>
            </w:rPr>
          </w:pPr>
        </w:p>
        <w:p w:rsidR="00B22000" w:rsidRDefault="00B22000" w:rsidP="00B22000">
          <w:pPr>
            <w:pStyle w:val="PRHeadline"/>
            <w:spacing w:after="0" w:line="240" w:lineRule="auto"/>
            <w:jc w:val="both"/>
            <w:rPr>
              <w:rFonts w:asciiTheme="minorHAnsi" w:hAnsiTheme="minorHAnsi"/>
              <w:b w:val="0"/>
              <w:sz w:val="22"/>
              <w:szCs w:val="22"/>
            </w:rPr>
          </w:pPr>
          <w:r>
            <w:rPr>
              <w:rFonts w:asciiTheme="minorHAnsi" w:hAnsiTheme="minorHAnsi"/>
              <w:b w:val="0"/>
              <w:sz w:val="22"/>
              <w:szCs w:val="22"/>
            </w:rPr>
            <w:t xml:space="preserve">“By consciously selecting solar energy to address its energy needs, BKB has contributed to the energy transition that is redefining global energy portfolios. This project is part of a broader response by corporations around the world that are actively fulfilling their commitment to be environmentally- and socially-aware, while also hedging against rising energy costs,” said Nasim Khan, Vice President for Africa at First Solar. “We applaud BKB for leading by example and for establishing a new benchmark in renewable energy for South Africa’s business community.”   </w:t>
          </w:r>
        </w:p>
        <w:p w:rsidR="00E164C2" w:rsidRPr="00B22000" w:rsidRDefault="00E164C2" w:rsidP="00DD4F74">
          <w:pPr>
            <w:autoSpaceDE w:val="0"/>
            <w:autoSpaceDN w:val="0"/>
            <w:rPr>
              <w:rFonts w:asciiTheme="minorHAnsi" w:hAnsiTheme="minorHAnsi"/>
            </w:rPr>
          </w:pPr>
        </w:p>
        <w:p w:rsidR="00DD4F74" w:rsidRPr="00B22000" w:rsidRDefault="00DD4F74" w:rsidP="00EB5EB2">
          <w:pPr>
            <w:pStyle w:val="Default"/>
            <w:rPr>
              <w:rFonts w:asciiTheme="minorHAnsi" w:hAnsiTheme="minorHAnsi"/>
              <w:b/>
              <w:sz w:val="22"/>
              <w:szCs w:val="22"/>
            </w:rPr>
          </w:pPr>
          <w:r w:rsidRPr="00B22000">
            <w:rPr>
              <w:rFonts w:asciiTheme="minorHAnsi" w:hAnsiTheme="minorHAnsi"/>
              <w:sz w:val="22"/>
              <w:szCs w:val="22"/>
            </w:rPr>
            <w:t>Dr. Stuart Fredman, Managing Director of Rhino Energy add</w:t>
          </w:r>
          <w:r w:rsidR="007666D5" w:rsidRPr="00B22000">
            <w:rPr>
              <w:rFonts w:asciiTheme="minorHAnsi" w:hAnsiTheme="minorHAnsi"/>
              <w:sz w:val="22"/>
              <w:szCs w:val="22"/>
            </w:rPr>
            <w:t>ed</w:t>
          </w:r>
          <w:r w:rsidRPr="00B22000">
            <w:rPr>
              <w:rFonts w:asciiTheme="minorHAnsi" w:hAnsiTheme="minorHAnsi"/>
              <w:sz w:val="22"/>
              <w:szCs w:val="22"/>
            </w:rPr>
            <w:t>: “</w:t>
          </w:r>
          <w:r w:rsidRPr="00B22000">
            <w:rPr>
              <w:rFonts w:asciiTheme="minorHAnsi" w:hAnsiTheme="minorHAnsi"/>
              <w:bCs/>
              <w:iCs/>
              <w:sz w:val="22"/>
              <w:szCs w:val="22"/>
            </w:rPr>
            <w:t>The First Solar panels were the ideal solution for us as they</w:t>
          </w:r>
          <w:r w:rsidR="00807E4D" w:rsidRPr="00B22000">
            <w:rPr>
              <w:rFonts w:asciiTheme="minorHAnsi" w:hAnsiTheme="minorHAnsi"/>
              <w:bCs/>
              <w:iCs/>
              <w:sz w:val="22"/>
              <w:szCs w:val="22"/>
            </w:rPr>
            <w:t xml:space="preserve"> </w:t>
          </w:r>
          <w:r w:rsidR="00EB5EB2" w:rsidRPr="00B22000">
            <w:rPr>
              <w:rFonts w:asciiTheme="minorHAnsi" w:hAnsiTheme="minorHAnsi"/>
              <w:bCs/>
              <w:iCs/>
              <w:sz w:val="22"/>
              <w:szCs w:val="22"/>
            </w:rPr>
            <w:t xml:space="preserve">offer </w:t>
          </w:r>
          <w:r w:rsidR="00EB5EB2" w:rsidRPr="00B22000">
            <w:rPr>
              <w:sz w:val="22"/>
              <w:szCs w:val="22"/>
            </w:rPr>
            <w:t>highly predictable energy</w:t>
          </w:r>
          <w:r w:rsidR="00807E4D" w:rsidRPr="00B22000">
            <w:rPr>
              <w:sz w:val="22"/>
              <w:szCs w:val="22"/>
            </w:rPr>
            <w:t xml:space="preserve"> </w:t>
          </w:r>
          <w:r w:rsidR="00EB5EB2" w:rsidRPr="00B22000">
            <w:rPr>
              <w:sz w:val="22"/>
              <w:szCs w:val="22"/>
            </w:rPr>
            <w:t>in all climates and applications</w:t>
          </w:r>
          <w:r w:rsidR="00807E4D" w:rsidRPr="00B22000">
            <w:rPr>
              <w:sz w:val="22"/>
              <w:szCs w:val="22"/>
            </w:rPr>
            <w:t>,</w:t>
          </w:r>
          <w:r w:rsidR="00EB5EB2" w:rsidRPr="00B22000">
            <w:rPr>
              <w:sz w:val="22"/>
              <w:szCs w:val="22"/>
            </w:rPr>
            <w:t xml:space="preserve"> </w:t>
          </w:r>
          <w:r w:rsidR="00807E4D" w:rsidRPr="00B22000">
            <w:rPr>
              <w:sz w:val="22"/>
              <w:szCs w:val="22"/>
            </w:rPr>
            <w:t xml:space="preserve">and </w:t>
          </w:r>
          <w:r w:rsidRPr="00B22000">
            <w:rPr>
              <w:rFonts w:asciiTheme="minorHAnsi" w:hAnsiTheme="minorHAnsi"/>
              <w:bCs/>
              <w:iCs/>
              <w:sz w:val="22"/>
              <w:szCs w:val="22"/>
            </w:rPr>
            <w:t xml:space="preserve">are smaller and much lighter than any other available technologies, without compromising in any way on the efficiency and energy yield required.  This makes the </w:t>
          </w:r>
          <w:r w:rsidR="00807E4D" w:rsidRPr="00B22000">
            <w:rPr>
              <w:rFonts w:asciiTheme="minorHAnsi" w:hAnsiTheme="minorHAnsi"/>
              <w:bCs/>
              <w:iCs/>
              <w:sz w:val="22"/>
              <w:szCs w:val="22"/>
            </w:rPr>
            <w:t xml:space="preserve">installation faster as well as safer when working on a </w:t>
          </w:r>
          <w:r w:rsidRPr="00B22000">
            <w:rPr>
              <w:rFonts w:asciiTheme="minorHAnsi" w:hAnsiTheme="minorHAnsi"/>
              <w:bCs/>
              <w:iCs/>
              <w:sz w:val="22"/>
              <w:szCs w:val="22"/>
            </w:rPr>
            <w:t>roof structure</w:t>
          </w:r>
          <w:r w:rsidR="00807E4D" w:rsidRPr="00B22000">
            <w:rPr>
              <w:rFonts w:asciiTheme="minorHAnsi" w:hAnsiTheme="minorHAnsi"/>
              <w:bCs/>
              <w:iCs/>
              <w:sz w:val="22"/>
              <w:szCs w:val="22"/>
            </w:rPr>
            <w:t>, whil</w:t>
          </w:r>
          <w:r w:rsidRPr="00B22000">
            <w:rPr>
              <w:rFonts w:asciiTheme="minorHAnsi" w:hAnsiTheme="minorHAnsi"/>
              <w:bCs/>
              <w:iCs/>
              <w:sz w:val="22"/>
              <w:szCs w:val="22"/>
            </w:rPr>
            <w:t>e at the same time ensuring that the client still achieves the fastest energy payback time.”</w:t>
          </w:r>
        </w:p>
      </w:sdtContent>
    </w:sdt>
    <w:p w:rsidR="00DD4F74" w:rsidRDefault="00DD4F74" w:rsidP="00DD4F74">
      <w:pPr>
        <w:pStyle w:val="PRBody"/>
        <w:spacing w:after="0" w:line="240" w:lineRule="auto"/>
        <w:rPr>
          <w:color w:val="auto"/>
        </w:rPr>
      </w:pPr>
    </w:p>
    <w:bookmarkEnd w:id="0"/>
    <w:bookmarkEnd w:id="1"/>
    <w:bookmarkEnd w:id="2"/>
    <w:bookmarkEnd w:id="3"/>
    <w:p w:rsidR="00B733FD" w:rsidRPr="008E1FC3" w:rsidRDefault="00B733FD" w:rsidP="00B733FD">
      <w:pPr>
        <w:pStyle w:val="NormalWeb"/>
        <w:spacing w:before="0" w:after="0"/>
        <w:jc w:val="both"/>
        <w:rPr>
          <w:rFonts w:ascii="Calibri" w:hAnsi="Calibri" w:cs="Arial"/>
          <w:b/>
          <w:sz w:val="22"/>
          <w:szCs w:val="22"/>
        </w:rPr>
      </w:pPr>
      <w:r w:rsidRPr="008E1FC3">
        <w:rPr>
          <w:rFonts w:ascii="Calibri" w:hAnsi="Calibri" w:cs="Arial"/>
          <w:b/>
          <w:sz w:val="22"/>
          <w:szCs w:val="22"/>
        </w:rPr>
        <w:t>About First Solar, Inc.</w:t>
      </w:r>
    </w:p>
    <w:p w:rsidR="00B733FD" w:rsidRPr="008E1FC3" w:rsidRDefault="00B733FD" w:rsidP="00B733FD">
      <w:pPr>
        <w:autoSpaceDE w:val="0"/>
        <w:autoSpaceDN w:val="0"/>
        <w:adjustRightInd w:val="0"/>
        <w:ind w:right="-40"/>
        <w:jc w:val="both"/>
        <w:rPr>
          <w:rFonts w:ascii="Calibri" w:hAnsi="Calibri" w:cs="Arial"/>
          <w:bCs/>
        </w:rPr>
      </w:pPr>
      <w:r w:rsidRPr="008E1FC3">
        <w:rPr>
          <w:rFonts w:ascii="Calibri" w:hAnsi="Calibri" w:cs="Arial"/>
          <w:bCs/>
        </w:rPr>
        <w:t xml:space="preserve">First Solar is a leading global provider of comprehensive photovoltaic (PV) solar systems which use its advanced thin-film modules. The company’s integrated power plant solutions deliver an economically attractive alternative to fossil-fuel electricity generation today. From raw material sourcing through end-of-life module recycling, First </w:t>
      </w:r>
      <w:proofErr w:type="spellStart"/>
      <w:r w:rsidRPr="008E1FC3">
        <w:rPr>
          <w:rFonts w:ascii="Calibri" w:hAnsi="Calibri" w:cs="Arial"/>
          <w:bCs/>
        </w:rPr>
        <w:t>Solar’s</w:t>
      </w:r>
      <w:proofErr w:type="spellEnd"/>
      <w:r w:rsidRPr="008E1FC3">
        <w:rPr>
          <w:rFonts w:ascii="Calibri" w:hAnsi="Calibri" w:cs="Arial"/>
          <w:bCs/>
        </w:rPr>
        <w:t xml:space="preserve"> renewable energy systems protect and enhance the environment. For more information about First Solar, please visit </w:t>
      </w:r>
      <w:hyperlink r:id="rId7" w:history="1">
        <w:r w:rsidRPr="008E1FC3">
          <w:rPr>
            <w:rStyle w:val="Hyperlink"/>
            <w:rFonts w:ascii="Calibri" w:hAnsi="Calibri" w:cs="Arial"/>
            <w:bCs/>
          </w:rPr>
          <w:t>www.firstsolar.com</w:t>
        </w:r>
      </w:hyperlink>
      <w:r w:rsidRPr="008E1FC3">
        <w:rPr>
          <w:rFonts w:ascii="Calibri" w:hAnsi="Calibri" w:cs="Arial"/>
          <w:bCs/>
        </w:rPr>
        <w:t>.</w:t>
      </w:r>
    </w:p>
    <w:p w:rsidR="00B733FD" w:rsidRPr="008E1FC3" w:rsidRDefault="00B733FD" w:rsidP="00B733FD">
      <w:pPr>
        <w:autoSpaceDE w:val="0"/>
        <w:autoSpaceDN w:val="0"/>
        <w:adjustRightInd w:val="0"/>
        <w:ind w:right="-40"/>
        <w:jc w:val="both"/>
        <w:rPr>
          <w:rFonts w:ascii="Calibri" w:hAnsi="Calibri" w:cs="Arial"/>
        </w:rPr>
      </w:pPr>
    </w:p>
    <w:p w:rsidR="00B733FD" w:rsidRPr="00DC0684" w:rsidRDefault="00B733FD" w:rsidP="00B733FD">
      <w:pPr>
        <w:autoSpaceDE w:val="0"/>
        <w:autoSpaceDN w:val="0"/>
        <w:adjustRightInd w:val="0"/>
        <w:ind w:right="-40"/>
        <w:jc w:val="both"/>
        <w:rPr>
          <w:rFonts w:asciiTheme="minorHAnsi" w:hAnsiTheme="minorHAnsi" w:cs="Arial"/>
          <w:b/>
        </w:rPr>
      </w:pPr>
      <w:r w:rsidRPr="00DC0684">
        <w:rPr>
          <w:rFonts w:asciiTheme="minorHAnsi" w:hAnsiTheme="minorHAnsi" w:cs="Arial"/>
          <w:b/>
        </w:rPr>
        <w:t>For First Solar Investors</w:t>
      </w:r>
    </w:p>
    <w:p w:rsidR="00B733FD" w:rsidRPr="00DC0684" w:rsidRDefault="00DC0684" w:rsidP="00B733FD">
      <w:pPr>
        <w:autoSpaceDE w:val="0"/>
        <w:autoSpaceDN w:val="0"/>
        <w:adjustRightInd w:val="0"/>
        <w:ind w:right="-40"/>
        <w:jc w:val="both"/>
        <w:rPr>
          <w:rFonts w:asciiTheme="minorHAnsi" w:hAnsiTheme="minorHAnsi"/>
        </w:rPr>
      </w:pPr>
      <w:r w:rsidRPr="00DC0684">
        <w:rPr>
          <w:rFonts w:asciiTheme="minorHAnsi" w:hAnsiTheme="minorHAnsi"/>
        </w:rPr>
        <w:t>This release contains forward-looking statements which are made pursuant to safe harbor provisions of the Private Securities Litigation Reform Act of 1995. These forward-looking statements include statements, among other things, concerning: our business strategy, including anticipated trends and developments in and management plans for our business and the markets in which we operate; future financial results, operating results, revenues, gross margin, operating expenses, products, projected costs, warranties, solar module efficiency and balance of systems cost reduction roadmaps, product reliability and capital expenditures; our ability to continue to reduce the cost per watt of our solar modules; our ability to reduce the costs to construct PV solar power systems; research and development programs and our ability to improve the conversion efficiency of our solar modules; sales and marketing initiatives; and competition. These forward-looking statements are often characterized by the use of words such as "estimate," "expect," "anticipate," "project," "plan," "intend," "believe," "forecast," "foresee," "likely," "may," "should," "goal," "target," "might," "will," "could," "predict," "continue" and the negative or plural of these words and other comparable terminology. Forward-looking statements are only predictions based on our current expectations and our projections about future events. You should not place undue reliance on these forward-looking statements. We undertake no obligation to update any of these forward-looking statements for any reason. These forward-looking statements involve known and unknown risks, uncertainties and other factors that may cause our actual results, levels of activity, performance or achievements to differ materially from those expressed or implied by these statements. These factors include, but are not limited to, the matters discussed in Item 1A: "Risk Factors," of our most recent Annual Report on Form 10-K, Quarterly Reports on Form 10-Q, Current Reports on Form 8-K and other reports filed with the SEC.</w:t>
      </w:r>
    </w:p>
    <w:p w:rsidR="00DC0684" w:rsidRPr="008E1FC3" w:rsidRDefault="00DC0684" w:rsidP="00B733FD">
      <w:pPr>
        <w:autoSpaceDE w:val="0"/>
        <w:autoSpaceDN w:val="0"/>
        <w:adjustRightInd w:val="0"/>
        <w:ind w:right="-40"/>
        <w:jc w:val="both"/>
        <w:rPr>
          <w:rFonts w:ascii="Calibri" w:hAnsi="Calibri" w:cs="Arial"/>
          <w:b/>
        </w:rPr>
      </w:pPr>
    </w:p>
    <w:p w:rsidR="00B733FD" w:rsidRPr="008E1FC3" w:rsidRDefault="00B733FD" w:rsidP="00B733FD">
      <w:pPr>
        <w:autoSpaceDE w:val="0"/>
        <w:autoSpaceDN w:val="0"/>
        <w:adjustRightInd w:val="0"/>
        <w:ind w:right="-40"/>
        <w:jc w:val="both"/>
        <w:rPr>
          <w:rFonts w:ascii="Calibri" w:hAnsi="Calibri" w:cs="Arial"/>
          <w:b/>
        </w:rPr>
      </w:pPr>
      <w:r w:rsidRPr="008E1FC3">
        <w:rPr>
          <w:rFonts w:ascii="Calibri" w:hAnsi="Calibri" w:cs="Arial"/>
          <w:b/>
        </w:rPr>
        <w:t>Contacts</w:t>
      </w:r>
    </w:p>
    <w:tbl>
      <w:tblPr>
        <w:tblW w:w="0" w:type="auto"/>
        <w:tblLook w:val="04A0" w:firstRow="1" w:lastRow="0" w:firstColumn="1" w:lastColumn="0" w:noHBand="0" w:noVBand="1"/>
      </w:tblPr>
      <w:tblGrid>
        <w:gridCol w:w="4870"/>
        <w:gridCol w:w="4850"/>
      </w:tblGrid>
      <w:tr w:rsidR="00B733FD" w:rsidRPr="008E1FC3" w:rsidTr="00B22000">
        <w:tc>
          <w:tcPr>
            <w:tcW w:w="5112" w:type="dxa"/>
            <w:shd w:val="clear" w:color="auto" w:fill="auto"/>
          </w:tcPr>
          <w:p w:rsidR="00B733FD" w:rsidRPr="008E1FC3" w:rsidRDefault="00B733FD" w:rsidP="00DD573F">
            <w:pPr>
              <w:autoSpaceDE w:val="0"/>
              <w:autoSpaceDN w:val="0"/>
              <w:adjustRightInd w:val="0"/>
              <w:ind w:right="-40"/>
              <w:jc w:val="both"/>
              <w:rPr>
                <w:rFonts w:ascii="Calibri" w:hAnsi="Calibri" w:cs="Arial"/>
                <w:b/>
                <w:u w:val="single"/>
                <w:lang w:val="de-DE"/>
              </w:rPr>
            </w:pPr>
            <w:r w:rsidRPr="008E1FC3">
              <w:rPr>
                <w:rFonts w:ascii="Calibri" w:hAnsi="Calibri" w:cs="Arial"/>
                <w:b/>
                <w:u w:val="single"/>
                <w:lang w:val="de-DE"/>
              </w:rPr>
              <w:t>Media</w:t>
            </w:r>
          </w:p>
          <w:p w:rsidR="00B733FD" w:rsidRPr="008E1FC3" w:rsidRDefault="007666D5" w:rsidP="00DD573F">
            <w:pPr>
              <w:autoSpaceDE w:val="0"/>
              <w:autoSpaceDN w:val="0"/>
              <w:adjustRightInd w:val="0"/>
              <w:ind w:right="-40"/>
              <w:jc w:val="both"/>
              <w:rPr>
                <w:rFonts w:ascii="Calibri" w:hAnsi="Calibri" w:cs="Arial"/>
                <w:lang w:val="de-DE"/>
              </w:rPr>
            </w:pPr>
            <w:r>
              <w:rPr>
                <w:rFonts w:ascii="Calibri" w:hAnsi="Calibri" w:cs="Arial"/>
                <w:lang w:val="de-DE"/>
              </w:rPr>
              <w:t>Teresa Settas or Anne da Silva</w:t>
            </w:r>
          </w:p>
          <w:p w:rsidR="00B733FD" w:rsidRPr="008E1FC3" w:rsidRDefault="007666D5" w:rsidP="00DD573F">
            <w:pPr>
              <w:autoSpaceDE w:val="0"/>
              <w:autoSpaceDN w:val="0"/>
              <w:adjustRightInd w:val="0"/>
              <w:ind w:right="-40"/>
              <w:jc w:val="both"/>
              <w:rPr>
                <w:rFonts w:ascii="Calibri" w:hAnsi="Calibri" w:cs="Arial"/>
                <w:lang w:val="de-DE"/>
              </w:rPr>
            </w:pPr>
            <w:r>
              <w:rPr>
                <w:rFonts w:ascii="Calibri" w:hAnsi="Calibri" w:cs="Arial"/>
                <w:lang w:val="de-DE"/>
              </w:rPr>
              <w:t xml:space="preserve">TSC – on behalf of </w:t>
            </w:r>
            <w:r w:rsidR="00B733FD" w:rsidRPr="008E1FC3">
              <w:rPr>
                <w:rFonts w:ascii="Calibri" w:hAnsi="Calibri" w:cs="Arial"/>
                <w:lang w:val="de-DE"/>
              </w:rPr>
              <w:t>First Solar</w:t>
            </w:r>
            <w:r>
              <w:rPr>
                <w:rFonts w:ascii="Calibri" w:hAnsi="Calibri" w:cs="Arial"/>
                <w:lang w:val="de-DE"/>
              </w:rPr>
              <w:t xml:space="preserve"> SA</w:t>
            </w:r>
            <w:r w:rsidR="00B733FD" w:rsidRPr="008E1FC3">
              <w:rPr>
                <w:rFonts w:ascii="Calibri" w:hAnsi="Calibri" w:cs="Arial"/>
                <w:lang w:val="de-DE"/>
              </w:rPr>
              <w:t xml:space="preserve"> </w:t>
            </w:r>
          </w:p>
          <w:p w:rsidR="00B733FD" w:rsidRPr="008E1FC3" w:rsidRDefault="007666D5" w:rsidP="00DD573F">
            <w:pPr>
              <w:autoSpaceDE w:val="0"/>
              <w:autoSpaceDN w:val="0"/>
              <w:adjustRightInd w:val="0"/>
              <w:ind w:right="-40"/>
              <w:jc w:val="both"/>
              <w:rPr>
                <w:rFonts w:ascii="Calibri" w:hAnsi="Calibri" w:cs="Arial"/>
                <w:lang w:val="de-DE"/>
              </w:rPr>
            </w:pPr>
            <w:r>
              <w:rPr>
                <w:rFonts w:ascii="Calibri" w:hAnsi="Calibri" w:cs="Arial"/>
                <w:lang w:val="de-DE"/>
              </w:rPr>
              <w:t>+2711 894 2767</w:t>
            </w:r>
          </w:p>
          <w:p w:rsidR="007666D5" w:rsidRPr="008E1FC3" w:rsidRDefault="007D541F" w:rsidP="00DD573F">
            <w:pPr>
              <w:autoSpaceDE w:val="0"/>
              <w:autoSpaceDN w:val="0"/>
              <w:adjustRightInd w:val="0"/>
              <w:ind w:right="-40"/>
              <w:jc w:val="both"/>
              <w:rPr>
                <w:rFonts w:ascii="Calibri" w:hAnsi="Calibri" w:cs="Arial"/>
                <w:lang w:val="de-DE"/>
              </w:rPr>
            </w:pPr>
            <w:hyperlink r:id="rId8" w:history="1">
              <w:r w:rsidR="007666D5" w:rsidRPr="00262FE2">
                <w:rPr>
                  <w:rStyle w:val="Hyperlink"/>
                  <w:rFonts w:ascii="Calibri" w:hAnsi="Calibri" w:cs="Arial"/>
                  <w:lang w:val="de-DE"/>
                </w:rPr>
                <w:t>teresa@tscommunications.co.za</w:t>
              </w:r>
            </w:hyperlink>
          </w:p>
        </w:tc>
        <w:tc>
          <w:tcPr>
            <w:tcW w:w="5112" w:type="dxa"/>
            <w:shd w:val="clear" w:color="auto" w:fill="auto"/>
          </w:tcPr>
          <w:p w:rsidR="00B733FD" w:rsidRDefault="00B733FD" w:rsidP="00DD573F">
            <w:pPr>
              <w:autoSpaceDE w:val="0"/>
              <w:autoSpaceDN w:val="0"/>
              <w:adjustRightInd w:val="0"/>
              <w:ind w:right="-40"/>
              <w:jc w:val="both"/>
              <w:rPr>
                <w:rFonts w:ascii="Calibri" w:hAnsi="Calibri" w:cs="Arial"/>
                <w:lang w:val="de-DE"/>
              </w:rPr>
            </w:pPr>
          </w:p>
          <w:p w:rsidR="00B22000" w:rsidRPr="00B22000" w:rsidRDefault="00B22000" w:rsidP="00B22000">
            <w:pPr>
              <w:pStyle w:val="PRBody"/>
              <w:spacing w:after="0" w:line="240" w:lineRule="auto"/>
              <w:rPr>
                <w:rFonts w:asciiTheme="minorHAnsi" w:hAnsiTheme="minorHAnsi"/>
              </w:rPr>
            </w:pPr>
            <w:r w:rsidRPr="00B22000">
              <w:rPr>
                <w:rFonts w:asciiTheme="minorHAnsi" w:hAnsiTheme="minorHAnsi"/>
              </w:rPr>
              <w:t xml:space="preserve">Reuven </w:t>
            </w:r>
            <w:proofErr w:type="spellStart"/>
            <w:r w:rsidRPr="00B22000">
              <w:rPr>
                <w:rFonts w:asciiTheme="minorHAnsi" w:hAnsiTheme="minorHAnsi"/>
              </w:rPr>
              <w:t>Proença</w:t>
            </w:r>
            <w:proofErr w:type="spellEnd"/>
          </w:p>
          <w:p w:rsidR="00B22000" w:rsidRPr="00B22000" w:rsidRDefault="00B22000" w:rsidP="00B22000">
            <w:pPr>
              <w:pStyle w:val="PRBody"/>
              <w:spacing w:after="0" w:line="240" w:lineRule="auto"/>
              <w:rPr>
                <w:rFonts w:asciiTheme="minorHAnsi" w:hAnsiTheme="minorHAnsi"/>
              </w:rPr>
            </w:pPr>
            <w:r w:rsidRPr="00B22000">
              <w:rPr>
                <w:rFonts w:asciiTheme="minorHAnsi" w:hAnsiTheme="minorHAnsi"/>
              </w:rPr>
              <w:t>First Solar EMEA Communications</w:t>
            </w:r>
          </w:p>
          <w:p w:rsidR="00B22000" w:rsidRPr="00B22000" w:rsidRDefault="00B22000" w:rsidP="00B22000">
            <w:pPr>
              <w:pStyle w:val="PRBody"/>
              <w:spacing w:after="0" w:line="240" w:lineRule="auto"/>
              <w:rPr>
                <w:rFonts w:asciiTheme="minorHAnsi" w:hAnsiTheme="minorHAnsi"/>
              </w:rPr>
            </w:pPr>
            <w:r w:rsidRPr="00B22000">
              <w:rPr>
                <w:rFonts w:asciiTheme="minorHAnsi" w:hAnsiTheme="minorHAnsi"/>
              </w:rPr>
              <w:t>+971 (0)4 455 9410</w:t>
            </w:r>
          </w:p>
          <w:p w:rsidR="00B22000" w:rsidRPr="008E1FC3" w:rsidRDefault="007D541F" w:rsidP="00B22000">
            <w:pPr>
              <w:autoSpaceDE w:val="0"/>
              <w:autoSpaceDN w:val="0"/>
              <w:adjustRightInd w:val="0"/>
              <w:ind w:right="-40"/>
              <w:jc w:val="both"/>
              <w:rPr>
                <w:rFonts w:ascii="Calibri" w:hAnsi="Calibri" w:cs="Arial"/>
                <w:lang w:val="de-DE"/>
              </w:rPr>
            </w:pPr>
            <w:hyperlink r:id="rId9" w:history="1">
              <w:r w:rsidR="00B22000" w:rsidRPr="00B22000">
                <w:rPr>
                  <w:rStyle w:val="Hyperlink"/>
                  <w:rFonts w:asciiTheme="minorHAnsi" w:hAnsiTheme="minorHAnsi"/>
                  <w:color w:val="000000" w:themeColor="text1"/>
                </w:rPr>
                <w:t>reuven.proenca@firstsolar.com</w:t>
              </w:r>
            </w:hyperlink>
          </w:p>
        </w:tc>
      </w:tr>
      <w:tr w:rsidR="00B733FD" w:rsidRPr="008E1FC3" w:rsidTr="00B22000">
        <w:tc>
          <w:tcPr>
            <w:tcW w:w="5112" w:type="dxa"/>
            <w:shd w:val="clear" w:color="auto" w:fill="auto"/>
          </w:tcPr>
          <w:p w:rsidR="00B22000" w:rsidRDefault="00B22000" w:rsidP="00DD573F">
            <w:pPr>
              <w:autoSpaceDE w:val="0"/>
              <w:autoSpaceDN w:val="0"/>
              <w:adjustRightInd w:val="0"/>
              <w:ind w:right="-40"/>
              <w:jc w:val="both"/>
              <w:rPr>
                <w:rFonts w:ascii="Calibri" w:hAnsi="Calibri" w:cs="Arial"/>
                <w:b/>
                <w:u w:val="single"/>
                <w:lang w:val="de-DE"/>
              </w:rPr>
            </w:pPr>
          </w:p>
          <w:p w:rsidR="00B733FD" w:rsidRPr="008E1FC3" w:rsidRDefault="00B733FD" w:rsidP="00DD573F">
            <w:pPr>
              <w:autoSpaceDE w:val="0"/>
              <w:autoSpaceDN w:val="0"/>
              <w:adjustRightInd w:val="0"/>
              <w:ind w:right="-40"/>
              <w:jc w:val="both"/>
              <w:rPr>
                <w:rFonts w:ascii="Calibri" w:hAnsi="Calibri" w:cs="Arial"/>
                <w:b/>
                <w:u w:val="single"/>
                <w:lang w:val="de-DE"/>
              </w:rPr>
            </w:pPr>
            <w:r w:rsidRPr="008E1FC3">
              <w:rPr>
                <w:rFonts w:ascii="Calibri" w:hAnsi="Calibri" w:cs="Arial"/>
                <w:b/>
                <w:u w:val="single"/>
                <w:lang w:val="de-DE"/>
              </w:rPr>
              <w:t>Investors</w:t>
            </w:r>
          </w:p>
          <w:p w:rsidR="00B22000" w:rsidRPr="008E1FC3" w:rsidRDefault="00B22000" w:rsidP="00B22000">
            <w:pPr>
              <w:autoSpaceDE w:val="0"/>
              <w:autoSpaceDN w:val="0"/>
              <w:adjustRightInd w:val="0"/>
              <w:ind w:right="-40"/>
              <w:jc w:val="both"/>
              <w:rPr>
                <w:rFonts w:ascii="Calibri" w:hAnsi="Calibri" w:cs="Arial"/>
                <w:lang w:val="de-DE"/>
              </w:rPr>
            </w:pPr>
            <w:r w:rsidRPr="008E1FC3">
              <w:rPr>
                <w:rFonts w:ascii="Calibri" w:hAnsi="Calibri" w:cs="Arial"/>
                <w:lang w:val="de-DE"/>
              </w:rPr>
              <w:t xml:space="preserve">Stephen Haymore </w:t>
            </w:r>
          </w:p>
          <w:p w:rsidR="00B22000" w:rsidRPr="008E1FC3" w:rsidRDefault="00B22000" w:rsidP="00B22000">
            <w:pPr>
              <w:autoSpaceDE w:val="0"/>
              <w:autoSpaceDN w:val="0"/>
              <w:adjustRightInd w:val="0"/>
              <w:ind w:right="-40"/>
              <w:jc w:val="both"/>
              <w:rPr>
                <w:rFonts w:ascii="Calibri" w:hAnsi="Calibri" w:cs="Arial"/>
                <w:lang w:val="de-DE"/>
              </w:rPr>
            </w:pPr>
            <w:r w:rsidRPr="008E1FC3">
              <w:rPr>
                <w:rFonts w:ascii="Calibri" w:hAnsi="Calibri" w:cs="Arial"/>
                <w:lang w:val="de-DE"/>
              </w:rPr>
              <w:t>+1 602-414-9315</w:t>
            </w:r>
          </w:p>
          <w:p w:rsidR="00B733FD" w:rsidRPr="008E1FC3" w:rsidRDefault="007D541F" w:rsidP="00B22000">
            <w:pPr>
              <w:autoSpaceDE w:val="0"/>
              <w:autoSpaceDN w:val="0"/>
              <w:adjustRightInd w:val="0"/>
              <w:ind w:right="-40"/>
              <w:jc w:val="both"/>
              <w:rPr>
                <w:rFonts w:ascii="Calibri" w:hAnsi="Calibri" w:cs="Arial"/>
                <w:lang w:val="de-DE"/>
              </w:rPr>
            </w:pPr>
            <w:hyperlink r:id="rId10" w:history="1">
              <w:r w:rsidR="00B22000" w:rsidRPr="008E1FC3">
                <w:rPr>
                  <w:rStyle w:val="Hyperlink"/>
                  <w:rFonts w:ascii="Calibri" w:hAnsi="Calibri" w:cs="Arial"/>
                  <w:lang w:val="de-DE"/>
                </w:rPr>
                <w:t>stephen.haymore@firstsolar.com</w:t>
              </w:r>
            </w:hyperlink>
            <w:r w:rsidR="00B733FD" w:rsidRPr="008E1FC3">
              <w:rPr>
                <w:rFonts w:ascii="Calibri" w:hAnsi="Calibri" w:cs="Arial"/>
                <w:lang w:val="de-DE"/>
              </w:rPr>
              <w:t xml:space="preserve"> </w:t>
            </w:r>
          </w:p>
        </w:tc>
        <w:tc>
          <w:tcPr>
            <w:tcW w:w="5112" w:type="dxa"/>
            <w:shd w:val="clear" w:color="auto" w:fill="auto"/>
          </w:tcPr>
          <w:p w:rsidR="00B733FD" w:rsidRPr="008E1FC3" w:rsidRDefault="00B733FD" w:rsidP="00DD573F">
            <w:pPr>
              <w:autoSpaceDE w:val="0"/>
              <w:autoSpaceDN w:val="0"/>
              <w:adjustRightInd w:val="0"/>
              <w:ind w:right="-40"/>
              <w:jc w:val="both"/>
              <w:rPr>
                <w:rFonts w:ascii="Calibri" w:hAnsi="Calibri" w:cs="Arial"/>
                <w:lang w:val="de-DE"/>
              </w:rPr>
            </w:pPr>
          </w:p>
          <w:p w:rsidR="00B733FD" w:rsidRPr="008E1FC3" w:rsidRDefault="00B733FD" w:rsidP="00DD573F">
            <w:pPr>
              <w:autoSpaceDE w:val="0"/>
              <w:autoSpaceDN w:val="0"/>
              <w:adjustRightInd w:val="0"/>
              <w:ind w:right="-40"/>
              <w:jc w:val="both"/>
              <w:rPr>
                <w:rFonts w:ascii="Calibri" w:hAnsi="Calibri" w:cs="Arial"/>
                <w:lang w:val="de-DE"/>
              </w:rPr>
            </w:pPr>
            <w:r w:rsidRPr="008E1FC3">
              <w:rPr>
                <w:rFonts w:ascii="Calibri" w:hAnsi="Calibri" w:cs="Arial"/>
                <w:lang w:val="de-DE"/>
              </w:rPr>
              <w:t xml:space="preserve"> </w:t>
            </w:r>
          </w:p>
        </w:tc>
      </w:tr>
    </w:tbl>
    <w:p w:rsidR="00B733FD" w:rsidRPr="008E1FC3" w:rsidRDefault="00B733FD" w:rsidP="00B733FD">
      <w:pPr>
        <w:pBdr>
          <w:bottom w:val="single" w:sz="4" w:space="1" w:color="auto"/>
        </w:pBdr>
        <w:autoSpaceDE w:val="0"/>
        <w:autoSpaceDN w:val="0"/>
        <w:adjustRightInd w:val="0"/>
        <w:ind w:right="-40"/>
        <w:jc w:val="both"/>
        <w:rPr>
          <w:rFonts w:ascii="Calibri" w:hAnsi="Calibri" w:cs="Arial"/>
          <w:b/>
        </w:rPr>
      </w:pPr>
    </w:p>
    <w:p w:rsidR="00B733FD" w:rsidRPr="008E1FC3" w:rsidRDefault="00B733FD" w:rsidP="00B733FD">
      <w:pPr>
        <w:pBdr>
          <w:bottom w:val="single" w:sz="4" w:space="1" w:color="auto"/>
        </w:pBdr>
        <w:autoSpaceDE w:val="0"/>
        <w:autoSpaceDN w:val="0"/>
        <w:adjustRightInd w:val="0"/>
        <w:ind w:right="-40"/>
        <w:jc w:val="both"/>
        <w:rPr>
          <w:rFonts w:ascii="Calibri" w:hAnsi="Calibri" w:cs="Arial"/>
        </w:rPr>
      </w:pPr>
    </w:p>
    <w:p w:rsidR="00494A42" w:rsidRDefault="00B733FD" w:rsidP="007666D5">
      <w:pPr>
        <w:autoSpaceDE w:val="0"/>
        <w:autoSpaceDN w:val="0"/>
        <w:adjustRightInd w:val="0"/>
        <w:ind w:right="-40"/>
        <w:jc w:val="both"/>
      </w:pPr>
      <w:r w:rsidRPr="008E1FC3">
        <w:rPr>
          <w:rFonts w:ascii="Calibri" w:hAnsi="Calibri" w:cs="Arial"/>
        </w:rPr>
        <w:t>SOURCE: First Solar, Inc.</w:t>
      </w:r>
    </w:p>
    <w:sectPr w:rsidR="00494A42" w:rsidSect="00CD1A4B">
      <w:headerReference w:type="default" r:id="rId11"/>
      <w:footerReference w:type="default" r:id="rId12"/>
      <w:headerReference w:type="first" r:id="rId13"/>
      <w:footerReference w:type="first" r:id="rId14"/>
      <w:pgSz w:w="12240" w:h="15840" w:code="1"/>
      <w:pgMar w:top="1980" w:right="1440" w:bottom="990" w:left="1296" w:header="648" w:footer="61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41F" w:rsidRDefault="007D541F">
      <w:r>
        <w:separator/>
      </w:r>
    </w:p>
  </w:endnote>
  <w:endnote w:type="continuationSeparator" w:id="0">
    <w:p w:rsidR="007D541F" w:rsidRDefault="007D5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0DE" w:rsidRDefault="007D541F" w:rsidP="00E4391F">
    <w:pPr>
      <w:pStyle w:val="Footer"/>
      <w:ind w:lef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0DE" w:rsidRPr="00507A13" w:rsidRDefault="007D541F" w:rsidP="00CD1A4B">
    <w:pPr>
      <w:pStyle w:val="Footer"/>
      <w:tabs>
        <w:tab w:val="clear" w:pos="4320"/>
      </w:tabs>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41F" w:rsidRDefault="007D541F">
      <w:r>
        <w:separator/>
      </w:r>
    </w:p>
  </w:footnote>
  <w:footnote w:type="continuationSeparator" w:id="0">
    <w:p w:rsidR="007D541F" w:rsidRDefault="007D54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A4B" w:rsidRDefault="00CA0B99">
    <w:pPr>
      <w:pStyle w:val="Header"/>
    </w:pPr>
    <w:r>
      <w:rPr>
        <w:noProof/>
      </w:rPr>
      <w:drawing>
        <wp:anchor distT="0" distB="0" distL="114300" distR="114300" simplePos="0" relativeHeight="251660288" behindDoc="0" locked="0" layoutInCell="1" allowOverlap="1" wp14:anchorId="463BDD10" wp14:editId="019C88BB">
          <wp:simplePos x="0" y="0"/>
          <wp:positionH relativeFrom="page">
            <wp:posOffset>685800</wp:posOffset>
          </wp:positionH>
          <wp:positionV relativeFrom="page">
            <wp:posOffset>365760</wp:posOffset>
          </wp:positionV>
          <wp:extent cx="868680" cy="768350"/>
          <wp:effectExtent l="0" t="0" r="762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8680" cy="768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60DE" w:rsidRPr="00C96E5F" w:rsidRDefault="007D541F" w:rsidP="00DC3F4D">
    <w:pPr>
      <w:pStyle w:val="LegalEntityInformation"/>
      <w:rPr>
        <w:rFonts w:ascii="Arial" w:hAnsi="Arial" w:cs="Arial"/>
        <w:color w:val="auto"/>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0DE" w:rsidRPr="0078031F" w:rsidRDefault="00CA0B99" w:rsidP="0029457A">
    <w:pPr>
      <w:pStyle w:val="Header"/>
    </w:pPr>
    <w:r w:rsidRPr="0078031F">
      <w:rPr>
        <w:snapToGrid w:val="0"/>
        <w:color w:val="000000"/>
        <w:w w:val="0"/>
        <w:sz w:val="0"/>
        <w:szCs w:val="0"/>
        <w:u w:color="000000"/>
        <w:bdr w:val="none" w:sz="0" w:space="0" w:color="000000"/>
        <w:shd w:val="clear" w:color="000000" w:fill="000000"/>
        <w:lang w:val="x-none" w:eastAsia="x-none" w:bidi="x-none"/>
      </w:rPr>
      <w:t xml:space="preserve"> </w:t>
    </w:r>
    <w:r>
      <w:rPr>
        <w:noProof/>
      </w:rPr>
      <w:drawing>
        <wp:anchor distT="0" distB="0" distL="114300" distR="114300" simplePos="0" relativeHeight="251659264" behindDoc="0" locked="0" layoutInCell="1" allowOverlap="1" wp14:anchorId="6D362035" wp14:editId="507E8CE3">
          <wp:simplePos x="0" y="0"/>
          <wp:positionH relativeFrom="page">
            <wp:posOffset>685800</wp:posOffset>
          </wp:positionH>
          <wp:positionV relativeFrom="page">
            <wp:posOffset>365760</wp:posOffset>
          </wp:positionV>
          <wp:extent cx="868680" cy="768350"/>
          <wp:effectExtent l="0" t="0" r="762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8680" cy="768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3FD"/>
    <w:rsid w:val="00055DFC"/>
    <w:rsid w:val="00057181"/>
    <w:rsid w:val="00065E6E"/>
    <w:rsid w:val="000C5FF0"/>
    <w:rsid w:val="001640B1"/>
    <w:rsid w:val="00205B3B"/>
    <w:rsid w:val="002C77D9"/>
    <w:rsid w:val="003B46F5"/>
    <w:rsid w:val="005B4574"/>
    <w:rsid w:val="00670F83"/>
    <w:rsid w:val="006774D8"/>
    <w:rsid w:val="006B1BB0"/>
    <w:rsid w:val="007666D5"/>
    <w:rsid w:val="007D541F"/>
    <w:rsid w:val="00807E4D"/>
    <w:rsid w:val="008B2D40"/>
    <w:rsid w:val="0091753D"/>
    <w:rsid w:val="00924013"/>
    <w:rsid w:val="00937CCD"/>
    <w:rsid w:val="009415D2"/>
    <w:rsid w:val="009D7CC2"/>
    <w:rsid w:val="00AE0E67"/>
    <w:rsid w:val="00B2170E"/>
    <w:rsid w:val="00B22000"/>
    <w:rsid w:val="00B733FD"/>
    <w:rsid w:val="00C7148D"/>
    <w:rsid w:val="00CA0B99"/>
    <w:rsid w:val="00D17E25"/>
    <w:rsid w:val="00DC0684"/>
    <w:rsid w:val="00DD4F74"/>
    <w:rsid w:val="00E164C2"/>
    <w:rsid w:val="00E330F5"/>
    <w:rsid w:val="00EB5EB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51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3FD"/>
    <w:pPr>
      <w:spacing w:after="0" w:line="240" w:lineRule="auto"/>
    </w:pPr>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733FD"/>
    <w:rPr>
      <w:color w:val="0000FF"/>
      <w:u w:val="single"/>
    </w:rPr>
  </w:style>
  <w:style w:type="paragraph" w:customStyle="1" w:styleId="ImmediateRelease">
    <w:name w:val="Immediate Release"/>
    <w:rsid w:val="00B733FD"/>
    <w:pPr>
      <w:spacing w:after="0" w:line="320" w:lineRule="exact"/>
    </w:pPr>
    <w:rPr>
      <w:rFonts w:ascii="Times New Roman" w:eastAsia="Times New Roman" w:hAnsi="Times New Roman" w:cs="Times New Roman"/>
      <w:b/>
      <w:bCs/>
      <w:caps/>
      <w:noProof/>
      <w:sz w:val="24"/>
      <w:szCs w:val="24"/>
      <w:lang w:val="en-US"/>
    </w:rPr>
  </w:style>
  <w:style w:type="paragraph" w:styleId="Header">
    <w:name w:val="header"/>
    <w:basedOn w:val="Normal"/>
    <w:link w:val="HeaderChar"/>
    <w:uiPriority w:val="99"/>
    <w:rsid w:val="00B733FD"/>
    <w:pPr>
      <w:tabs>
        <w:tab w:val="center" w:pos="4320"/>
        <w:tab w:val="right" w:pos="8640"/>
      </w:tabs>
    </w:pPr>
  </w:style>
  <w:style w:type="character" w:customStyle="1" w:styleId="HeaderChar">
    <w:name w:val="Header Char"/>
    <w:basedOn w:val="DefaultParagraphFont"/>
    <w:link w:val="Header"/>
    <w:uiPriority w:val="99"/>
    <w:rsid w:val="00B733FD"/>
    <w:rPr>
      <w:rFonts w:ascii="Times New Roman" w:eastAsia="Times New Roman" w:hAnsi="Times New Roman" w:cs="Times New Roman"/>
      <w:lang w:val="en-US"/>
    </w:rPr>
  </w:style>
  <w:style w:type="paragraph" w:styleId="Footer">
    <w:name w:val="footer"/>
    <w:basedOn w:val="Normal"/>
    <w:link w:val="FooterChar"/>
    <w:rsid w:val="00B733FD"/>
    <w:pPr>
      <w:tabs>
        <w:tab w:val="center" w:pos="4320"/>
        <w:tab w:val="right" w:pos="8640"/>
      </w:tabs>
    </w:pPr>
  </w:style>
  <w:style w:type="character" w:customStyle="1" w:styleId="FooterChar">
    <w:name w:val="Footer Char"/>
    <w:basedOn w:val="DefaultParagraphFont"/>
    <w:link w:val="Footer"/>
    <w:rsid w:val="00B733FD"/>
    <w:rPr>
      <w:rFonts w:ascii="Times New Roman" w:eastAsia="Times New Roman" w:hAnsi="Times New Roman" w:cs="Times New Roman"/>
      <w:lang w:val="en-US"/>
    </w:rPr>
  </w:style>
  <w:style w:type="paragraph" w:customStyle="1" w:styleId="LegalEntityInformation">
    <w:name w:val="Legal Entity Information"/>
    <w:rsid w:val="00B733FD"/>
    <w:pPr>
      <w:spacing w:after="0" w:line="280" w:lineRule="exact"/>
    </w:pPr>
    <w:rPr>
      <w:rFonts w:ascii="Arial Narrow" w:eastAsia="Times New Roman" w:hAnsi="Arial Narrow" w:cs="Times New Roman"/>
      <w:noProof/>
      <w:color w:val="FF0000"/>
      <w:sz w:val="18"/>
      <w:szCs w:val="18"/>
      <w:lang w:val="en-US"/>
    </w:rPr>
  </w:style>
  <w:style w:type="paragraph" w:styleId="NormalWeb">
    <w:name w:val="Normal (Web)"/>
    <w:basedOn w:val="Normal"/>
    <w:uiPriority w:val="99"/>
    <w:rsid w:val="00B733FD"/>
    <w:pPr>
      <w:spacing w:before="180" w:after="180"/>
    </w:pPr>
    <w:rPr>
      <w:sz w:val="24"/>
      <w:szCs w:val="24"/>
    </w:rPr>
  </w:style>
  <w:style w:type="paragraph" w:customStyle="1" w:styleId="PRHeadline">
    <w:name w:val="PR_Headline"/>
    <w:link w:val="PRHeadlineChar"/>
    <w:qFormat/>
    <w:rsid w:val="00CA0B99"/>
    <w:pPr>
      <w:suppressAutoHyphens/>
      <w:spacing w:after="240" w:line="280" w:lineRule="exact"/>
    </w:pPr>
    <w:rPr>
      <w:rFonts w:ascii="Calibri" w:eastAsia="Calibri" w:hAnsi="Calibri" w:cs="Times New Roman"/>
      <w:b/>
      <w:color w:val="000000" w:themeColor="text1"/>
      <w:sz w:val="28"/>
      <w:szCs w:val="20"/>
      <w:lang w:val="en-US"/>
    </w:rPr>
  </w:style>
  <w:style w:type="character" w:customStyle="1" w:styleId="PRHeadlineChar">
    <w:name w:val="PR_Headline Char"/>
    <w:basedOn w:val="DefaultParagraphFont"/>
    <w:link w:val="PRHeadline"/>
    <w:rsid w:val="00CA0B99"/>
    <w:rPr>
      <w:rFonts w:ascii="Calibri" w:eastAsia="Calibri" w:hAnsi="Calibri" w:cs="Times New Roman"/>
      <w:b/>
      <w:color w:val="000000" w:themeColor="text1"/>
      <w:sz w:val="28"/>
      <w:szCs w:val="20"/>
      <w:lang w:val="en-US"/>
    </w:rPr>
  </w:style>
  <w:style w:type="character" w:styleId="CommentReference">
    <w:name w:val="annotation reference"/>
    <w:basedOn w:val="DefaultParagraphFont"/>
    <w:uiPriority w:val="99"/>
    <w:semiHidden/>
    <w:unhideWhenUsed/>
    <w:rsid w:val="00CA0B99"/>
    <w:rPr>
      <w:sz w:val="16"/>
      <w:szCs w:val="16"/>
    </w:rPr>
  </w:style>
  <w:style w:type="paragraph" w:styleId="CommentText">
    <w:name w:val="annotation text"/>
    <w:basedOn w:val="Normal"/>
    <w:link w:val="CommentTextChar"/>
    <w:uiPriority w:val="99"/>
    <w:semiHidden/>
    <w:unhideWhenUsed/>
    <w:rsid w:val="00CA0B99"/>
    <w:pPr>
      <w:spacing w:after="180"/>
    </w:pPr>
    <w:rPr>
      <w:rFonts w:asciiTheme="minorHAnsi" w:eastAsia="Calibri" w:hAnsiTheme="minorHAnsi"/>
      <w:color w:val="000000" w:themeColor="text1"/>
      <w:kern w:val="32"/>
      <w:sz w:val="20"/>
      <w:szCs w:val="20"/>
    </w:rPr>
  </w:style>
  <w:style w:type="character" w:customStyle="1" w:styleId="CommentTextChar">
    <w:name w:val="Comment Text Char"/>
    <w:basedOn w:val="DefaultParagraphFont"/>
    <w:link w:val="CommentText"/>
    <w:uiPriority w:val="99"/>
    <w:semiHidden/>
    <w:rsid w:val="00CA0B99"/>
    <w:rPr>
      <w:rFonts w:eastAsia="Calibri" w:cs="Times New Roman"/>
      <w:color w:val="000000" w:themeColor="text1"/>
      <w:kern w:val="32"/>
      <w:sz w:val="20"/>
      <w:szCs w:val="20"/>
      <w:lang w:val="en-US"/>
    </w:rPr>
  </w:style>
  <w:style w:type="paragraph" w:styleId="BalloonText">
    <w:name w:val="Balloon Text"/>
    <w:basedOn w:val="Normal"/>
    <w:link w:val="BalloonTextChar"/>
    <w:uiPriority w:val="99"/>
    <w:semiHidden/>
    <w:unhideWhenUsed/>
    <w:rsid w:val="00CA0B99"/>
    <w:rPr>
      <w:rFonts w:ascii="Tahoma" w:hAnsi="Tahoma" w:cs="Tahoma"/>
      <w:sz w:val="16"/>
      <w:szCs w:val="16"/>
    </w:rPr>
  </w:style>
  <w:style w:type="character" w:customStyle="1" w:styleId="BalloonTextChar">
    <w:name w:val="Balloon Text Char"/>
    <w:basedOn w:val="DefaultParagraphFont"/>
    <w:link w:val="BalloonText"/>
    <w:uiPriority w:val="99"/>
    <w:semiHidden/>
    <w:rsid w:val="00CA0B99"/>
    <w:rPr>
      <w:rFonts w:ascii="Tahoma" w:eastAsia="Times New Roman" w:hAnsi="Tahoma" w:cs="Tahoma"/>
      <w:sz w:val="16"/>
      <w:szCs w:val="16"/>
      <w:lang w:val="en-US"/>
    </w:rPr>
  </w:style>
  <w:style w:type="paragraph" w:customStyle="1" w:styleId="PRBody">
    <w:name w:val="PR_Body"/>
    <w:link w:val="PRBodyChar"/>
    <w:qFormat/>
    <w:rsid w:val="00DD4F74"/>
    <w:pPr>
      <w:suppressAutoHyphens/>
      <w:spacing w:after="180" w:line="280" w:lineRule="exact"/>
    </w:pPr>
    <w:rPr>
      <w:rFonts w:ascii="Calibri" w:eastAsia="Calibri" w:hAnsi="Calibri" w:cs="Times New Roman"/>
      <w:color w:val="000000" w:themeColor="text1"/>
      <w:lang w:val="en-US"/>
    </w:rPr>
  </w:style>
  <w:style w:type="character" w:customStyle="1" w:styleId="PRBodyChar">
    <w:name w:val="PR_Body Char"/>
    <w:basedOn w:val="DefaultParagraphFont"/>
    <w:link w:val="PRBody"/>
    <w:rsid w:val="00DD4F74"/>
    <w:rPr>
      <w:rFonts w:ascii="Calibri" w:eastAsia="Calibri" w:hAnsi="Calibri" w:cs="Times New Roman"/>
      <w:color w:val="000000" w:themeColor="text1"/>
      <w:lang w:val="en-US"/>
    </w:rPr>
  </w:style>
  <w:style w:type="paragraph" w:styleId="CommentSubject">
    <w:name w:val="annotation subject"/>
    <w:basedOn w:val="CommentText"/>
    <w:next w:val="CommentText"/>
    <w:link w:val="CommentSubjectChar"/>
    <w:uiPriority w:val="99"/>
    <w:semiHidden/>
    <w:unhideWhenUsed/>
    <w:rsid w:val="00E164C2"/>
    <w:pPr>
      <w:spacing w:after="0"/>
    </w:pPr>
    <w:rPr>
      <w:rFonts w:ascii="Times New Roman" w:eastAsia="Times New Roman" w:hAnsi="Times New Roman"/>
      <w:b/>
      <w:bCs/>
      <w:color w:val="auto"/>
      <w:kern w:val="0"/>
    </w:rPr>
  </w:style>
  <w:style w:type="character" w:customStyle="1" w:styleId="CommentSubjectChar">
    <w:name w:val="Comment Subject Char"/>
    <w:basedOn w:val="CommentTextChar"/>
    <w:link w:val="CommentSubject"/>
    <w:uiPriority w:val="99"/>
    <w:semiHidden/>
    <w:rsid w:val="00E164C2"/>
    <w:rPr>
      <w:rFonts w:ascii="Times New Roman" w:eastAsia="Times New Roman" w:hAnsi="Times New Roman" w:cs="Times New Roman"/>
      <w:b/>
      <w:bCs/>
      <w:color w:val="000000" w:themeColor="text1"/>
      <w:kern w:val="32"/>
      <w:sz w:val="20"/>
      <w:szCs w:val="20"/>
      <w:lang w:val="en-US"/>
    </w:rPr>
  </w:style>
  <w:style w:type="paragraph" w:customStyle="1" w:styleId="Default">
    <w:name w:val="Default"/>
    <w:rsid w:val="00EB5EB2"/>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3FD"/>
    <w:pPr>
      <w:spacing w:after="0" w:line="240" w:lineRule="auto"/>
    </w:pPr>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733FD"/>
    <w:rPr>
      <w:color w:val="0000FF"/>
      <w:u w:val="single"/>
    </w:rPr>
  </w:style>
  <w:style w:type="paragraph" w:customStyle="1" w:styleId="ImmediateRelease">
    <w:name w:val="Immediate Release"/>
    <w:rsid w:val="00B733FD"/>
    <w:pPr>
      <w:spacing w:after="0" w:line="320" w:lineRule="exact"/>
    </w:pPr>
    <w:rPr>
      <w:rFonts w:ascii="Times New Roman" w:eastAsia="Times New Roman" w:hAnsi="Times New Roman" w:cs="Times New Roman"/>
      <w:b/>
      <w:bCs/>
      <w:caps/>
      <w:noProof/>
      <w:sz w:val="24"/>
      <w:szCs w:val="24"/>
      <w:lang w:val="en-US"/>
    </w:rPr>
  </w:style>
  <w:style w:type="paragraph" w:styleId="Header">
    <w:name w:val="header"/>
    <w:basedOn w:val="Normal"/>
    <w:link w:val="HeaderChar"/>
    <w:uiPriority w:val="99"/>
    <w:rsid w:val="00B733FD"/>
    <w:pPr>
      <w:tabs>
        <w:tab w:val="center" w:pos="4320"/>
        <w:tab w:val="right" w:pos="8640"/>
      </w:tabs>
    </w:pPr>
  </w:style>
  <w:style w:type="character" w:customStyle="1" w:styleId="HeaderChar">
    <w:name w:val="Header Char"/>
    <w:basedOn w:val="DefaultParagraphFont"/>
    <w:link w:val="Header"/>
    <w:uiPriority w:val="99"/>
    <w:rsid w:val="00B733FD"/>
    <w:rPr>
      <w:rFonts w:ascii="Times New Roman" w:eastAsia="Times New Roman" w:hAnsi="Times New Roman" w:cs="Times New Roman"/>
      <w:lang w:val="en-US"/>
    </w:rPr>
  </w:style>
  <w:style w:type="paragraph" w:styleId="Footer">
    <w:name w:val="footer"/>
    <w:basedOn w:val="Normal"/>
    <w:link w:val="FooterChar"/>
    <w:rsid w:val="00B733FD"/>
    <w:pPr>
      <w:tabs>
        <w:tab w:val="center" w:pos="4320"/>
        <w:tab w:val="right" w:pos="8640"/>
      </w:tabs>
    </w:pPr>
  </w:style>
  <w:style w:type="character" w:customStyle="1" w:styleId="FooterChar">
    <w:name w:val="Footer Char"/>
    <w:basedOn w:val="DefaultParagraphFont"/>
    <w:link w:val="Footer"/>
    <w:rsid w:val="00B733FD"/>
    <w:rPr>
      <w:rFonts w:ascii="Times New Roman" w:eastAsia="Times New Roman" w:hAnsi="Times New Roman" w:cs="Times New Roman"/>
      <w:lang w:val="en-US"/>
    </w:rPr>
  </w:style>
  <w:style w:type="paragraph" w:customStyle="1" w:styleId="LegalEntityInformation">
    <w:name w:val="Legal Entity Information"/>
    <w:rsid w:val="00B733FD"/>
    <w:pPr>
      <w:spacing w:after="0" w:line="280" w:lineRule="exact"/>
    </w:pPr>
    <w:rPr>
      <w:rFonts w:ascii="Arial Narrow" w:eastAsia="Times New Roman" w:hAnsi="Arial Narrow" w:cs="Times New Roman"/>
      <w:noProof/>
      <w:color w:val="FF0000"/>
      <w:sz w:val="18"/>
      <w:szCs w:val="18"/>
      <w:lang w:val="en-US"/>
    </w:rPr>
  </w:style>
  <w:style w:type="paragraph" w:styleId="NormalWeb">
    <w:name w:val="Normal (Web)"/>
    <w:basedOn w:val="Normal"/>
    <w:uiPriority w:val="99"/>
    <w:rsid w:val="00B733FD"/>
    <w:pPr>
      <w:spacing w:before="180" w:after="180"/>
    </w:pPr>
    <w:rPr>
      <w:sz w:val="24"/>
      <w:szCs w:val="24"/>
    </w:rPr>
  </w:style>
  <w:style w:type="paragraph" w:customStyle="1" w:styleId="PRHeadline">
    <w:name w:val="PR_Headline"/>
    <w:link w:val="PRHeadlineChar"/>
    <w:qFormat/>
    <w:rsid w:val="00CA0B99"/>
    <w:pPr>
      <w:suppressAutoHyphens/>
      <w:spacing w:after="240" w:line="280" w:lineRule="exact"/>
    </w:pPr>
    <w:rPr>
      <w:rFonts w:ascii="Calibri" w:eastAsia="Calibri" w:hAnsi="Calibri" w:cs="Times New Roman"/>
      <w:b/>
      <w:color w:val="000000" w:themeColor="text1"/>
      <w:sz w:val="28"/>
      <w:szCs w:val="20"/>
      <w:lang w:val="en-US"/>
    </w:rPr>
  </w:style>
  <w:style w:type="character" w:customStyle="1" w:styleId="PRHeadlineChar">
    <w:name w:val="PR_Headline Char"/>
    <w:basedOn w:val="DefaultParagraphFont"/>
    <w:link w:val="PRHeadline"/>
    <w:rsid w:val="00CA0B99"/>
    <w:rPr>
      <w:rFonts w:ascii="Calibri" w:eastAsia="Calibri" w:hAnsi="Calibri" w:cs="Times New Roman"/>
      <w:b/>
      <w:color w:val="000000" w:themeColor="text1"/>
      <w:sz w:val="28"/>
      <w:szCs w:val="20"/>
      <w:lang w:val="en-US"/>
    </w:rPr>
  </w:style>
  <w:style w:type="character" w:styleId="CommentReference">
    <w:name w:val="annotation reference"/>
    <w:basedOn w:val="DefaultParagraphFont"/>
    <w:uiPriority w:val="99"/>
    <w:semiHidden/>
    <w:unhideWhenUsed/>
    <w:rsid w:val="00CA0B99"/>
    <w:rPr>
      <w:sz w:val="16"/>
      <w:szCs w:val="16"/>
    </w:rPr>
  </w:style>
  <w:style w:type="paragraph" w:styleId="CommentText">
    <w:name w:val="annotation text"/>
    <w:basedOn w:val="Normal"/>
    <w:link w:val="CommentTextChar"/>
    <w:uiPriority w:val="99"/>
    <w:semiHidden/>
    <w:unhideWhenUsed/>
    <w:rsid w:val="00CA0B99"/>
    <w:pPr>
      <w:spacing w:after="180"/>
    </w:pPr>
    <w:rPr>
      <w:rFonts w:asciiTheme="minorHAnsi" w:eastAsia="Calibri" w:hAnsiTheme="minorHAnsi"/>
      <w:color w:val="000000" w:themeColor="text1"/>
      <w:kern w:val="32"/>
      <w:sz w:val="20"/>
      <w:szCs w:val="20"/>
    </w:rPr>
  </w:style>
  <w:style w:type="character" w:customStyle="1" w:styleId="CommentTextChar">
    <w:name w:val="Comment Text Char"/>
    <w:basedOn w:val="DefaultParagraphFont"/>
    <w:link w:val="CommentText"/>
    <w:uiPriority w:val="99"/>
    <w:semiHidden/>
    <w:rsid w:val="00CA0B99"/>
    <w:rPr>
      <w:rFonts w:eastAsia="Calibri" w:cs="Times New Roman"/>
      <w:color w:val="000000" w:themeColor="text1"/>
      <w:kern w:val="32"/>
      <w:sz w:val="20"/>
      <w:szCs w:val="20"/>
      <w:lang w:val="en-US"/>
    </w:rPr>
  </w:style>
  <w:style w:type="paragraph" w:styleId="BalloonText">
    <w:name w:val="Balloon Text"/>
    <w:basedOn w:val="Normal"/>
    <w:link w:val="BalloonTextChar"/>
    <w:uiPriority w:val="99"/>
    <w:semiHidden/>
    <w:unhideWhenUsed/>
    <w:rsid w:val="00CA0B99"/>
    <w:rPr>
      <w:rFonts w:ascii="Tahoma" w:hAnsi="Tahoma" w:cs="Tahoma"/>
      <w:sz w:val="16"/>
      <w:szCs w:val="16"/>
    </w:rPr>
  </w:style>
  <w:style w:type="character" w:customStyle="1" w:styleId="BalloonTextChar">
    <w:name w:val="Balloon Text Char"/>
    <w:basedOn w:val="DefaultParagraphFont"/>
    <w:link w:val="BalloonText"/>
    <w:uiPriority w:val="99"/>
    <w:semiHidden/>
    <w:rsid w:val="00CA0B99"/>
    <w:rPr>
      <w:rFonts w:ascii="Tahoma" w:eastAsia="Times New Roman" w:hAnsi="Tahoma" w:cs="Tahoma"/>
      <w:sz w:val="16"/>
      <w:szCs w:val="16"/>
      <w:lang w:val="en-US"/>
    </w:rPr>
  </w:style>
  <w:style w:type="paragraph" w:customStyle="1" w:styleId="PRBody">
    <w:name w:val="PR_Body"/>
    <w:link w:val="PRBodyChar"/>
    <w:qFormat/>
    <w:rsid w:val="00DD4F74"/>
    <w:pPr>
      <w:suppressAutoHyphens/>
      <w:spacing w:after="180" w:line="280" w:lineRule="exact"/>
    </w:pPr>
    <w:rPr>
      <w:rFonts w:ascii="Calibri" w:eastAsia="Calibri" w:hAnsi="Calibri" w:cs="Times New Roman"/>
      <w:color w:val="000000" w:themeColor="text1"/>
      <w:lang w:val="en-US"/>
    </w:rPr>
  </w:style>
  <w:style w:type="character" w:customStyle="1" w:styleId="PRBodyChar">
    <w:name w:val="PR_Body Char"/>
    <w:basedOn w:val="DefaultParagraphFont"/>
    <w:link w:val="PRBody"/>
    <w:rsid w:val="00DD4F74"/>
    <w:rPr>
      <w:rFonts w:ascii="Calibri" w:eastAsia="Calibri" w:hAnsi="Calibri" w:cs="Times New Roman"/>
      <w:color w:val="000000" w:themeColor="text1"/>
      <w:lang w:val="en-US"/>
    </w:rPr>
  </w:style>
  <w:style w:type="paragraph" w:styleId="CommentSubject">
    <w:name w:val="annotation subject"/>
    <w:basedOn w:val="CommentText"/>
    <w:next w:val="CommentText"/>
    <w:link w:val="CommentSubjectChar"/>
    <w:uiPriority w:val="99"/>
    <w:semiHidden/>
    <w:unhideWhenUsed/>
    <w:rsid w:val="00E164C2"/>
    <w:pPr>
      <w:spacing w:after="0"/>
    </w:pPr>
    <w:rPr>
      <w:rFonts w:ascii="Times New Roman" w:eastAsia="Times New Roman" w:hAnsi="Times New Roman"/>
      <w:b/>
      <w:bCs/>
      <w:color w:val="auto"/>
      <w:kern w:val="0"/>
    </w:rPr>
  </w:style>
  <w:style w:type="character" w:customStyle="1" w:styleId="CommentSubjectChar">
    <w:name w:val="Comment Subject Char"/>
    <w:basedOn w:val="CommentTextChar"/>
    <w:link w:val="CommentSubject"/>
    <w:uiPriority w:val="99"/>
    <w:semiHidden/>
    <w:rsid w:val="00E164C2"/>
    <w:rPr>
      <w:rFonts w:ascii="Times New Roman" w:eastAsia="Times New Roman" w:hAnsi="Times New Roman" w:cs="Times New Roman"/>
      <w:b/>
      <w:bCs/>
      <w:color w:val="000000" w:themeColor="text1"/>
      <w:kern w:val="32"/>
      <w:sz w:val="20"/>
      <w:szCs w:val="20"/>
      <w:lang w:val="en-US"/>
    </w:rPr>
  </w:style>
  <w:style w:type="paragraph" w:customStyle="1" w:styleId="Default">
    <w:name w:val="Default"/>
    <w:rsid w:val="00EB5EB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resa@tscommunications.co.za"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firstsolar.com" TargetMode="External"/><Relationship Id="rId12"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tephen.haymore@firstsolar.com" TargetMode="External"/><Relationship Id="rId4" Type="http://schemas.openxmlformats.org/officeDocument/2006/relationships/webSettings" Target="webSettings.xml"/><Relationship Id="rId9" Type="http://schemas.openxmlformats.org/officeDocument/2006/relationships/hyperlink" Target="mailto:reuven.proenca@firstsolar.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886</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First Solar</Company>
  <LinksUpToDate>false</LinksUpToDate>
  <CharactersWithSpaces>5931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Settas</dc:creator>
  <cp:lastModifiedBy>Reuven Proenca</cp:lastModifiedBy>
  <cp:revision>2</cp:revision>
  <cp:lastPrinted>2015-05-13T06:07:00Z</cp:lastPrinted>
  <dcterms:created xsi:type="dcterms:W3CDTF">2015-06-02T07:36:00Z</dcterms:created>
  <dcterms:modified xsi:type="dcterms:W3CDTF">2015-06-02T07:36:00Z</dcterms:modified>
</cp:coreProperties>
</file>